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2" w:rsidRPr="003E4CC2" w:rsidRDefault="003E4CC2" w:rsidP="003E4CC2">
      <w:pPr>
        <w:shd w:val="clear" w:color="auto" w:fill="8AA146"/>
        <w:spacing w:after="150" w:line="450" w:lineRule="atLeast"/>
        <w:ind w:left="-150" w:right="-150"/>
        <w:jc w:val="center"/>
        <w:outlineLvl w:val="1"/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</w:pPr>
      <w:r w:rsidRPr="003E4CC2">
        <w:rPr>
          <w:rFonts w:ascii="Arial" w:eastAsia="Times New Roman" w:hAnsi="Arial" w:cs="Arial"/>
          <w:b/>
          <w:bCs/>
          <w:color w:val="FFFFFF"/>
          <w:sz w:val="36"/>
          <w:szCs w:val="36"/>
          <w:lang w:eastAsia="ru-RU"/>
        </w:rPr>
        <w:t>Памятка о правилах пожарной безопасности в лесу и на торфяниках</w:t>
      </w:r>
    </w:p>
    <w:p w:rsidR="003E4CC2" w:rsidRPr="003E4CC2" w:rsidRDefault="003E4CC2" w:rsidP="003E4CC2">
      <w:pPr>
        <w:shd w:val="clear" w:color="auto" w:fill="F2F2C6"/>
        <w:spacing w:after="0" w:line="240" w:lineRule="auto"/>
        <w:textAlignment w:val="center"/>
        <w:rPr>
          <w:rFonts w:ascii="Arial" w:eastAsia="Times New Roman" w:hAnsi="Arial" w:cs="Arial"/>
          <w:color w:val="333333"/>
          <w:sz w:val="2"/>
          <w:szCs w:val="2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"/>
          <w:szCs w:val="2"/>
          <w:lang w:eastAsia="ru-RU"/>
        </w:rPr>
        <w:t> 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Памятка о правилах пожарной безопасности в лесу и на торфяниках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Лес для человека — наиболее привлекательное место для отдыха. Однако человек далеко не всегда правильно ведет себя в гостях у радушного хозяина. Отсюда и свалки мусора в самых красивых местах, битые бутылки, но самое главное — разведение костров в пожароопасный период. 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Самый опасный враг леса — огонь, в подавляющем большинстве случаев лес горит по вине человека. Редкий выход в лес обходится без костра. На нём готовят пищу, сушат вещи, сигнализируют им о своём местонахождении. Более 90% лесных пожаров происходит вблизи населенных пунктов, дорог и мест производства различных работ в лесу. Антропогенный фактор является причиной 88-98% лесных пожаров и около 2-12% приходится на долю метеорологических условий (удар молнии, самовозгорания в засуху).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Отправляясь на природу, проявляйте аккуратность в своих действиях — берегите лес от пожара. Никаких сверхъестественных требований здесь не предъявляется. Всё предельно просто как для понимания, так и для выполнения.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разводите костер в лесу, если в этом нет острой необходимости.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Помните: ни при каких обстоятельствах нельзя разводить костры под пологом леса, особенно хвойного молодняка, на торфяных почвах, а также в пожароопасную погоду. Тушение костра должно быть проведено очень тщательно.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Помните! Место для разведения костра определяются и обозначаются только работниками лесной охраны. Разведение костра в необозначенном месте является серьёзнейшим нарушением правил пожарной безопасности в лесах Республики Беларусь и наказывается даже, если нарушение не вызвало лесного пожара.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месте предполагаемого костра или бивуака (место отдыха) необходимо снять дёрн, отгрести сухие листья, ветви, хвою и усохшую траву от кострища на расстояние 2-3 м. Нельзя разводить костёр ближе, чем 4 — 6 м от деревьев, возле пней или корней. Над костром не должны нависать ветви деревьев. Не располагайте бивуак в хвойных молодняках, на участках с сухим камышом, мхом, травой и на старых вырубках. Ни в коем случае нельзя устраивать костра на торфяниках. Помните, что тлеющий торф очень трудно затушить, даже заливая водой. Незамеченное тление может легко превратиться в губительный почвенный пожар. Торф может медленно, но устойчиво тлеть не только на поверхности, но и в глубине, поэтому пожар может возникнуть даже через 3-4 дня после ухода. Не делайте бивуаки на каменных россыпях. Огонь костра может зажечь лесной </w:t>
      </w:r>
      <w:proofErr w:type="spellStart"/>
      <w:proofErr w:type="gram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опад</w:t>
      </w:r>
      <w:proofErr w:type="spell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</w:t>
      </w:r>
      <w:proofErr w:type="gram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перегной, лежащий между камнями, и распространиться по глубоким и извилистым ходам между камнями.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Помните! Даже на специально отведённой площадке — бивуаке нельзя разводить чрезмерно больших костров. Костёр «до небес» искрит и стреляет, варить на нём крайне неудобно, сушить одежду опасно. Сноп искр при ветерке достигает стоящих рядом деревьев, костёр стреляет головешками на большое расстояние, большое пламя может легко выйти из-под контроля.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Рекомендуется окапывать место костра канавкой или обкладывать камнями, чтобы огонь не «побежал» по лесной подстилке. Не оставляйте костёр без присмотра. При уходе с бивуака рекомендуется место костра после заливания водой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забросать влажным грунтом и притоптать. Даже если вы утром костёр не разводили, с вечера могли остаться слабо тлеющие угли, и достаточно ветра, чтобы снова появились опасные язычки пламени.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Сжигание кустарниковой растительности, порубочных остатков и пней на торфяниках допускается в </w:t>
      </w:r>
      <w:proofErr w:type="spell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пожаробезопасный</w:t>
      </w:r>
      <w:proofErr w:type="spell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период (ноябрь-март), в другое время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только при высокой влажности торфа под руководством ответственного лица. Места сжигания обеспечивают необходимыми средствами пожаротушения. По окончании сжигания остатки костров заливаются водой.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надежно затушить костер, необходимо:</w:t>
      </w:r>
    </w:p>
    <w:p w:rsidR="003E4CC2" w:rsidRPr="003E4CC2" w:rsidRDefault="003E4CC2" w:rsidP="003E4CC2">
      <w:pPr>
        <w:numPr>
          <w:ilvl w:val="0"/>
          <w:numId w:val="1"/>
        </w:numPr>
        <w:shd w:val="clear" w:color="auto" w:fill="F2F2C6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Покидая привал, тщательно залейте костер водой. Затем разворошите его,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залейте еще раз, пока он не перестанет парить.</w:t>
      </w:r>
    </w:p>
    <w:p w:rsidR="003E4CC2" w:rsidRPr="003E4CC2" w:rsidRDefault="003E4CC2" w:rsidP="003E4CC2">
      <w:pPr>
        <w:numPr>
          <w:ilvl w:val="0"/>
          <w:numId w:val="1"/>
        </w:numPr>
        <w:shd w:val="clear" w:color="auto" w:fill="F2F2C6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Надо хорошо перемешать костер лопатой (если у вас нет лопаты, можно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использовать топор, заостренную сырую палку, и т.п.). Не забудьте сдвинуть все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камни, крупные головешки, обгоревшие остатки бревен — под ними могут быть угли — и залить их дополнительно водой. Особо позаботьтесь о том, чтобы залить водой периферийную часть кострища.</w:t>
      </w:r>
    </w:p>
    <w:p w:rsidR="003E4CC2" w:rsidRPr="003E4CC2" w:rsidRDefault="003E4CC2" w:rsidP="003E4CC2">
      <w:pPr>
        <w:numPr>
          <w:ilvl w:val="0"/>
          <w:numId w:val="1"/>
        </w:numPr>
        <w:shd w:val="clear" w:color="auto" w:fill="F2F2C6"/>
        <w:spacing w:before="100" w:beforeAutospacing="1" w:after="100" w:afterAutospacing="1" w:line="300" w:lineRule="atLeast"/>
        <w:ind w:left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Ощупайте угли и пепел — они должны быть холодными.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Случайно разбитую стеклянную посуду, банки из-под консервов следует закапывать в специально вырытую яму. После ухода место, где размещался бивуак, должно быть чистым. 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обнаружили начинающийся пожар — например, небольшой травяной пал или тлеющую лесную подстилку у брошенного кем-то костра, постарайтесь затушить его сами. Иногда достаточно просто затоптать пламя (правда, надо подождать и убедиться, что трава или подстилка действительно не тлеют, иначе огонь может появиться вновь).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пожар достаточно сильный, и вы не можете потушить его своими силами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постарайтесь как можно быстрее оповестить о нем тех, кто должен этим заниматься. Позвоните в пожарную охрану (телефон 101) и сообщите о найденном очаге возгорания и как туда доехать. Если пожар в лесу или на торфянике, позвоните также в лесничество (адрес и телефон лесничества желательно узнать до начала пожароопасного периода — его, например, можно найти в районном телефонном справочнике или спросить в ближайшем отделении связи).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оказались вблизи пожара в лесу или торфянике, то выходите на дорогу, просеку или к берегу реки; выходите из зоны быстро, перпендикулярно направлению движения огня;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выйдя на открытое пространство, дышите воздухом возле земли — там он менее задымлен, </w:t>
      </w:r>
      <w:proofErr w:type="gram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рот</w:t>
      </w:r>
      <w:proofErr w:type="gram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нос при этом прикройте ватно-марлевой повязкой или мокрой тряпкой, платком. Если нет открытых участков, выходите по участку лиственного леса. </w:t>
      </w:r>
      <w:proofErr w:type="gram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отличие от хвойного он возгорается не сразу и горит слабо; если </w:t>
      </w: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невозможно уйти от пожара, войдите в воду или накройтесь мокрой одеждой; когда будете в безопасности, сообщите о пожаре по телефону 101.</w:t>
      </w:r>
      <w:proofErr w:type="gramEnd"/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Выезжая на природу, соблюдайте правила пожарной безопасности и помните, в ПОЖАРООПАСНЫЙ СЕЗОН В ЛЕСУ НЕДОПУСТИМО: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пользоваться открытым огнем;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употреблять на охоте пыжи из легковоспламеняющихся или тлеющих материалов;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оставлять промасленный или пропитанный горючими веществами обтирочный материал;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заправлять горючим баки двигателей, использовать неисправные машины, курить или пользоваться открытым огнём вблизи машин, заправляемых горючим;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оставлять бутылки или осколки стекла, т.к. они способны сработать как зажигательные линзы;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выжигать траву под деревьями, на лесных полянах, прогалинах, а также стерню на полях, в лесу;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разводить костры в хвойных молодняках, на торфяниках, лесосеках, в местах с сухой травой, под кронами деревьев, а также на участках повреждённого леса. </w:t>
      </w:r>
      <w:r w:rsidRPr="003E4CC2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СОБЛЮДАЙТЕ ПРАВИЛА ПОЖАРНОЙ БЕЗОПАСНОСТИ В ЛЕСАХ!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Несколько наблюдений для тех, кто попал в грозу: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ветер не дает правильного представления о направлении движения грозы, грозы часто идут против ветра;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расстояние до грозы можно определить по времени между вспышкой молнии и раскатом грома (1 сек. - 300-400 м, 2 сек. - 600-800 м, 3 сек. - 1000 м);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непосредственно перед началом грозы обычно наступает безветрие или ветер меняет направление;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мокрая одежда и тело повышает опасность поражения молнией;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опасно располагать лагерь на выпуклых формах рельефа;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предпочтительно в лесу укрываться среди невысоких деревьев, в горах в 3-8 м от высокого "пальца" 10-15 м, на открытой местности - в сухой ямке, канаве;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песчаная и каменистая почва безопаснее </w:t>
      </w:r>
      <w:proofErr w:type="gram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глинистой</w:t>
      </w:r>
      <w:proofErr w:type="gram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признаками повышенной опасности являются: шевеление волос, жужжание металлических предметов, разряды на острых концах снаряжения, огни "святого </w:t>
      </w:r>
      <w:proofErr w:type="spell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Эльма</w:t>
      </w:r>
      <w:proofErr w:type="spell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на мачтах судов.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грозу запрещено: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укрываться возле одиноких деревьев;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не рекомендуется при движении прислоняться к скалам и отвесным стенам;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останавливаться на опушке леса;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идти и останавливаться возле водоемов;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прятаться под скальным навесом;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бегать и суетиться;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передвигаться плотной группой;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находиться в мокрой одежде;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хранить металлические предметы в палатке.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вести себя при грозе: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вы попали в грозу, находясь в крупном городе среди высотных зданий, то вы имеете мало шансов </w:t>
      </w:r>
      <w:proofErr w:type="gram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быть</w:t>
      </w:r>
      <w:proofErr w:type="gram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поражёнными молнией, т.к. большинство домов имеют громоотводы, которые из-за меньшего сопротивления являются более привлекательными объектами для молнии.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вы оказались за городом, то ни в коем случае не прячьтесь от дождя под одиноко стоящим деревом. Если вы всё же оказались на поле с таким деревом, то надо встать к нему лицом или спиной, в таком случае при возможном ударе молнии в дерево разность потенциалов между вашими ногами будет минимальна.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грозы опасно купаться в реке, т.к. вода является хорошим проводником тока. В ситуации надвигающейся грозы, и уж тем более во время её, опасно ходить с длинными предметами под линиями электропередач, особенно это касается графитовых удочек, причём для удара током непосредственный конта</w:t>
      </w:r>
      <w:proofErr w:type="gramStart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 с пр</w:t>
      </w:r>
      <w:proofErr w:type="gramEnd"/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оводом не является обязательным - «пробой» может произойти и на расстоянии 1 - 2 м.</w:t>
      </w:r>
    </w:p>
    <w:p w:rsidR="003E4CC2" w:rsidRPr="003E4CC2" w:rsidRDefault="003E4CC2" w:rsidP="003E4CC2">
      <w:pPr>
        <w:shd w:val="clear" w:color="auto" w:fill="F2F2C6"/>
        <w:spacing w:after="150" w:line="240" w:lineRule="auto"/>
        <w:ind w:left="15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4CC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грозе желательно избавиться от металлических предметов, известны случаи удара молнии по находящейся в кармане связке ключей.</w:t>
      </w:r>
    </w:p>
    <w:p w:rsidR="00A61BCD" w:rsidRDefault="00A61BCD"/>
    <w:sectPr w:rsidR="00A6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161"/>
    <w:multiLevelType w:val="multilevel"/>
    <w:tmpl w:val="0FF0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12"/>
    <w:rsid w:val="00014D20"/>
    <w:rsid w:val="0002755F"/>
    <w:rsid w:val="00042AF8"/>
    <w:rsid w:val="00053897"/>
    <w:rsid w:val="00054EC3"/>
    <w:rsid w:val="000605D1"/>
    <w:rsid w:val="00073711"/>
    <w:rsid w:val="0009792C"/>
    <w:rsid w:val="000C5419"/>
    <w:rsid w:val="000C6641"/>
    <w:rsid w:val="000E7DC2"/>
    <w:rsid w:val="000F25BC"/>
    <w:rsid w:val="00117113"/>
    <w:rsid w:val="001502CC"/>
    <w:rsid w:val="0016366A"/>
    <w:rsid w:val="001753E6"/>
    <w:rsid w:val="00175BC3"/>
    <w:rsid w:val="0018531B"/>
    <w:rsid w:val="001A0555"/>
    <w:rsid w:val="001A4BFA"/>
    <w:rsid w:val="001B3984"/>
    <w:rsid w:val="001B45BD"/>
    <w:rsid w:val="001D04C8"/>
    <w:rsid w:val="001D20FA"/>
    <w:rsid w:val="001E342E"/>
    <w:rsid w:val="001F09E6"/>
    <w:rsid w:val="002061AF"/>
    <w:rsid w:val="00212CD8"/>
    <w:rsid w:val="00237C13"/>
    <w:rsid w:val="002636EF"/>
    <w:rsid w:val="00265102"/>
    <w:rsid w:val="002B1A6F"/>
    <w:rsid w:val="002B6A45"/>
    <w:rsid w:val="002E2042"/>
    <w:rsid w:val="002E3B6F"/>
    <w:rsid w:val="002E49BA"/>
    <w:rsid w:val="002E739B"/>
    <w:rsid w:val="002F01F2"/>
    <w:rsid w:val="002F75FD"/>
    <w:rsid w:val="00300799"/>
    <w:rsid w:val="00300CDF"/>
    <w:rsid w:val="0030798A"/>
    <w:rsid w:val="00310EF0"/>
    <w:rsid w:val="00315AF0"/>
    <w:rsid w:val="00316510"/>
    <w:rsid w:val="00326091"/>
    <w:rsid w:val="00353563"/>
    <w:rsid w:val="00354889"/>
    <w:rsid w:val="003734FB"/>
    <w:rsid w:val="0038275D"/>
    <w:rsid w:val="0038415E"/>
    <w:rsid w:val="003A7E32"/>
    <w:rsid w:val="003B7211"/>
    <w:rsid w:val="003C1020"/>
    <w:rsid w:val="003E4CC2"/>
    <w:rsid w:val="003F1ACD"/>
    <w:rsid w:val="00401988"/>
    <w:rsid w:val="00405ACF"/>
    <w:rsid w:val="00410E1E"/>
    <w:rsid w:val="00423D0D"/>
    <w:rsid w:val="00425CC2"/>
    <w:rsid w:val="00431156"/>
    <w:rsid w:val="00440AFA"/>
    <w:rsid w:val="00446A4E"/>
    <w:rsid w:val="0045678E"/>
    <w:rsid w:val="004668B5"/>
    <w:rsid w:val="004735AF"/>
    <w:rsid w:val="004B2B2E"/>
    <w:rsid w:val="004B58D6"/>
    <w:rsid w:val="004D370B"/>
    <w:rsid w:val="004E2DC6"/>
    <w:rsid w:val="00512462"/>
    <w:rsid w:val="00532099"/>
    <w:rsid w:val="0053286B"/>
    <w:rsid w:val="00533716"/>
    <w:rsid w:val="0055476B"/>
    <w:rsid w:val="005770C8"/>
    <w:rsid w:val="005A45B4"/>
    <w:rsid w:val="005D6041"/>
    <w:rsid w:val="005E6656"/>
    <w:rsid w:val="005F0862"/>
    <w:rsid w:val="005F2656"/>
    <w:rsid w:val="005F49A1"/>
    <w:rsid w:val="0062526A"/>
    <w:rsid w:val="00651258"/>
    <w:rsid w:val="0065133E"/>
    <w:rsid w:val="006760FE"/>
    <w:rsid w:val="006A320E"/>
    <w:rsid w:val="006B543F"/>
    <w:rsid w:val="006E35FC"/>
    <w:rsid w:val="006E43CA"/>
    <w:rsid w:val="006F3B53"/>
    <w:rsid w:val="0070258A"/>
    <w:rsid w:val="007115C1"/>
    <w:rsid w:val="007123D2"/>
    <w:rsid w:val="00720BD9"/>
    <w:rsid w:val="00725A57"/>
    <w:rsid w:val="00727AC1"/>
    <w:rsid w:val="007354F6"/>
    <w:rsid w:val="00742A67"/>
    <w:rsid w:val="00767BEF"/>
    <w:rsid w:val="00770E3A"/>
    <w:rsid w:val="00782784"/>
    <w:rsid w:val="007A0C1A"/>
    <w:rsid w:val="007B3C2D"/>
    <w:rsid w:val="007B5522"/>
    <w:rsid w:val="007C45DE"/>
    <w:rsid w:val="007E4079"/>
    <w:rsid w:val="008123F2"/>
    <w:rsid w:val="00813285"/>
    <w:rsid w:val="00837B98"/>
    <w:rsid w:val="00857306"/>
    <w:rsid w:val="00876532"/>
    <w:rsid w:val="00886B71"/>
    <w:rsid w:val="00892916"/>
    <w:rsid w:val="008D116C"/>
    <w:rsid w:val="008D320B"/>
    <w:rsid w:val="008D6981"/>
    <w:rsid w:val="008E601B"/>
    <w:rsid w:val="008E7ED9"/>
    <w:rsid w:val="009067AA"/>
    <w:rsid w:val="00906A99"/>
    <w:rsid w:val="0091136E"/>
    <w:rsid w:val="00911841"/>
    <w:rsid w:val="00936FD0"/>
    <w:rsid w:val="0097109F"/>
    <w:rsid w:val="00971A13"/>
    <w:rsid w:val="009919D5"/>
    <w:rsid w:val="00996A36"/>
    <w:rsid w:val="009A2963"/>
    <w:rsid w:val="009A36DC"/>
    <w:rsid w:val="009B2251"/>
    <w:rsid w:val="009B705F"/>
    <w:rsid w:val="009C4ED8"/>
    <w:rsid w:val="009D3092"/>
    <w:rsid w:val="009D61CD"/>
    <w:rsid w:val="009E134C"/>
    <w:rsid w:val="009E18A7"/>
    <w:rsid w:val="009E40D6"/>
    <w:rsid w:val="009E7529"/>
    <w:rsid w:val="00A12D6F"/>
    <w:rsid w:val="00A14AC0"/>
    <w:rsid w:val="00A17E65"/>
    <w:rsid w:val="00A240BC"/>
    <w:rsid w:val="00A26514"/>
    <w:rsid w:val="00A36BAB"/>
    <w:rsid w:val="00A519CC"/>
    <w:rsid w:val="00A61BCD"/>
    <w:rsid w:val="00A66579"/>
    <w:rsid w:val="00A9689B"/>
    <w:rsid w:val="00AB16BC"/>
    <w:rsid w:val="00AC3C6C"/>
    <w:rsid w:val="00AF3DF2"/>
    <w:rsid w:val="00B03D4A"/>
    <w:rsid w:val="00B130C9"/>
    <w:rsid w:val="00B34B5B"/>
    <w:rsid w:val="00B71338"/>
    <w:rsid w:val="00B77BCF"/>
    <w:rsid w:val="00B97B62"/>
    <w:rsid w:val="00BB680B"/>
    <w:rsid w:val="00BB7989"/>
    <w:rsid w:val="00BD03AA"/>
    <w:rsid w:val="00BD04D8"/>
    <w:rsid w:val="00BD4A30"/>
    <w:rsid w:val="00C0117F"/>
    <w:rsid w:val="00C04DB7"/>
    <w:rsid w:val="00C06EC9"/>
    <w:rsid w:val="00C160D5"/>
    <w:rsid w:val="00C17BF3"/>
    <w:rsid w:val="00C202C7"/>
    <w:rsid w:val="00C20DB8"/>
    <w:rsid w:val="00C453CA"/>
    <w:rsid w:val="00C46AAE"/>
    <w:rsid w:val="00C60BA6"/>
    <w:rsid w:val="00C716C7"/>
    <w:rsid w:val="00C773B3"/>
    <w:rsid w:val="00C87A6E"/>
    <w:rsid w:val="00C91FFE"/>
    <w:rsid w:val="00CA1268"/>
    <w:rsid w:val="00CA26C2"/>
    <w:rsid w:val="00CA37EB"/>
    <w:rsid w:val="00CB102B"/>
    <w:rsid w:val="00CD7643"/>
    <w:rsid w:val="00CE0761"/>
    <w:rsid w:val="00CE737A"/>
    <w:rsid w:val="00CF02C6"/>
    <w:rsid w:val="00D115DA"/>
    <w:rsid w:val="00D20C12"/>
    <w:rsid w:val="00D30103"/>
    <w:rsid w:val="00D376C7"/>
    <w:rsid w:val="00D43141"/>
    <w:rsid w:val="00D5245B"/>
    <w:rsid w:val="00D860AF"/>
    <w:rsid w:val="00D9352E"/>
    <w:rsid w:val="00D955FA"/>
    <w:rsid w:val="00DB59CE"/>
    <w:rsid w:val="00DE62EC"/>
    <w:rsid w:val="00DF32AD"/>
    <w:rsid w:val="00E24586"/>
    <w:rsid w:val="00E47973"/>
    <w:rsid w:val="00E56B56"/>
    <w:rsid w:val="00E6184F"/>
    <w:rsid w:val="00E6332A"/>
    <w:rsid w:val="00E66D36"/>
    <w:rsid w:val="00E71DEF"/>
    <w:rsid w:val="00E72E99"/>
    <w:rsid w:val="00E92486"/>
    <w:rsid w:val="00EB0368"/>
    <w:rsid w:val="00EB0440"/>
    <w:rsid w:val="00EB22B7"/>
    <w:rsid w:val="00EB363D"/>
    <w:rsid w:val="00EC463D"/>
    <w:rsid w:val="00EE7747"/>
    <w:rsid w:val="00EF0A59"/>
    <w:rsid w:val="00EF40FB"/>
    <w:rsid w:val="00F10689"/>
    <w:rsid w:val="00F10EF6"/>
    <w:rsid w:val="00F23C3D"/>
    <w:rsid w:val="00F275D5"/>
    <w:rsid w:val="00F36B83"/>
    <w:rsid w:val="00F71253"/>
    <w:rsid w:val="00F86931"/>
    <w:rsid w:val="00F93D0D"/>
    <w:rsid w:val="00FA1901"/>
    <w:rsid w:val="00FB1A38"/>
    <w:rsid w:val="00FD3B9B"/>
    <w:rsid w:val="00FE4C35"/>
    <w:rsid w:val="00FE5D5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4C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4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E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E4C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5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PROPAGANDA2</dc:creator>
  <cp:lastModifiedBy>PROPAGANDA2</cp:lastModifiedBy>
  <cp:revision>2</cp:revision>
  <dcterms:created xsi:type="dcterms:W3CDTF">2021-06-07T13:55:00Z</dcterms:created>
  <dcterms:modified xsi:type="dcterms:W3CDTF">2021-06-07T13:55:00Z</dcterms:modified>
</cp:coreProperties>
</file>